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99" w:rsidRDefault="00C77A99" w:rsidP="004C54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7A9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="004C544B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C77A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544B">
        <w:rPr>
          <w:rFonts w:ascii="Times New Roman" w:eastAsia="Times New Roman" w:hAnsi="Times New Roman" w:cs="Times New Roman"/>
          <w:lang w:eastAsia="ru-RU"/>
        </w:rPr>
        <w:t>Выписка из основной образовательной программы</w:t>
      </w:r>
    </w:p>
    <w:p w:rsidR="004C544B" w:rsidRPr="00C77A99" w:rsidRDefault="004C544B" w:rsidP="004C5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дошкольного образования</w:t>
      </w:r>
    </w:p>
    <w:p w:rsidR="00C77A99" w:rsidRPr="00C77A99" w:rsidRDefault="00C77A99" w:rsidP="00C77A99">
      <w:pPr>
        <w:keepNext/>
        <w:keepLines/>
        <w:spacing w:after="120" w:line="240" w:lineRule="exact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C77A99" w:rsidRPr="00C77A99" w:rsidRDefault="00C77A99" w:rsidP="00C77A99">
      <w:pPr>
        <w:keepNext/>
        <w:keepLines/>
        <w:spacing w:after="120" w:line="240" w:lineRule="exact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C77A99" w:rsidRPr="00C77A99" w:rsidRDefault="00C77A99" w:rsidP="00C77A99">
      <w:pPr>
        <w:keepNext/>
        <w:keepLines/>
        <w:spacing w:after="120" w:line="240" w:lineRule="exact"/>
        <w:ind w:left="567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C77A9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Пояснительная записка</w:t>
      </w:r>
    </w:p>
    <w:p w:rsidR="00C77A99" w:rsidRPr="00C77A99" w:rsidRDefault="00ED7C92" w:rsidP="00C77A99">
      <w:pPr>
        <w:keepNext/>
        <w:keepLines/>
        <w:spacing w:after="120" w:line="240" w:lineRule="exact"/>
        <w:ind w:left="567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к учебному плану на 2019-2020</w:t>
      </w:r>
      <w:r w:rsidR="00C77A99" w:rsidRPr="00C77A9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учебный год</w:t>
      </w:r>
    </w:p>
    <w:p w:rsidR="00C77A99" w:rsidRPr="00C77A99" w:rsidRDefault="00C77A99" w:rsidP="00C77A99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bookmarkStart w:id="0" w:name="bookmark1"/>
      <w:r w:rsidRPr="00C77A99">
        <w:rPr>
          <w:rFonts w:ascii="Times New Roman" w:eastAsia="Times New Roman" w:hAnsi="Times New Roman" w:cs="Times New Roman"/>
          <w:spacing w:val="20"/>
          <w:sz w:val="28"/>
          <w:szCs w:val="28"/>
        </w:rPr>
        <w:t>Нормативно-правовая база:</w:t>
      </w:r>
      <w:bookmarkEnd w:id="0"/>
    </w:p>
    <w:p w:rsidR="00C77A99" w:rsidRPr="00C77A99" w:rsidRDefault="00C77A99" w:rsidP="00C77A9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C77A99">
        <w:rPr>
          <w:rFonts w:ascii="Times New Roman" w:eastAsia="Times New Roman" w:hAnsi="Times New Roman" w:cs="Times New Roman"/>
          <w:spacing w:val="20"/>
          <w:sz w:val="28"/>
          <w:szCs w:val="28"/>
        </w:rPr>
        <w:t>1.Федеральный закон Российской Федерации  от 29.12.2012г. № 273 –ФЗ «Об образовании в Российской Федерации»;</w:t>
      </w:r>
    </w:p>
    <w:p w:rsidR="00C77A99" w:rsidRPr="00C77A99" w:rsidRDefault="00C77A99" w:rsidP="00C77A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77A9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</w:t>
      </w:r>
      <w:hyperlink r:id="rId6" w:history="1">
        <w:r w:rsidRPr="00C77A99">
          <w:rPr>
            <w:rFonts w:ascii="Times New Roman" w:eastAsiaTheme="minorEastAsia" w:hAnsi="Times New Roman" w:cs="Times New Roman"/>
            <w:bCs/>
            <w:color w:val="000000" w:themeColor="text1"/>
            <w:sz w:val="28"/>
            <w:szCs w:val="28"/>
            <w:lang w:eastAsia="ru-RU"/>
          </w:rPr>
          <w:t>Закон Калининградской области от 1 июля 2013 г. N 241 "Об образовании в Калининградской области"</w:t>
        </w:r>
      </w:hyperlink>
      <w:r w:rsidRPr="00C77A9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;</w:t>
      </w:r>
    </w:p>
    <w:p w:rsidR="00C77A99" w:rsidRPr="00C77A99" w:rsidRDefault="00C77A99" w:rsidP="00C77A99">
      <w:pPr>
        <w:tabs>
          <w:tab w:val="left" w:pos="83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C77A99">
        <w:rPr>
          <w:rFonts w:ascii="Times New Roman" w:eastAsia="Times New Roman" w:hAnsi="Times New Roman" w:cs="Times New Roman"/>
          <w:spacing w:val="20"/>
          <w:sz w:val="28"/>
          <w:szCs w:val="28"/>
        </w:rPr>
        <w:t>3. Санитарно-эпидемиологические</w:t>
      </w:r>
      <w:r w:rsidRPr="00C77A99">
        <w:rPr>
          <w:rFonts w:ascii="Times New Roman" w:eastAsia="Times New Roman" w:hAnsi="Times New Roman" w:cs="Times New Roman"/>
          <w:spacing w:val="20"/>
          <w:sz w:val="28"/>
          <w:szCs w:val="28"/>
        </w:rPr>
        <w:tab/>
        <w:t>требования к устройству, содержанию и организации режима работы в дошкольных образовательных организациях 2.4.1.3049-13 от 15.05. 2013г;</w:t>
      </w:r>
    </w:p>
    <w:p w:rsidR="00C77A99" w:rsidRPr="00C77A99" w:rsidRDefault="00C77A99" w:rsidP="00C77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Письмо Министерства образования и науки РФ от 14.03.2000 65/23 -16 «О гигиенических требованиях к максимальной нагрузке на детей дошкольного возраста в организованных формах обучения»;</w:t>
      </w:r>
    </w:p>
    <w:p w:rsidR="00C77A99" w:rsidRPr="00C77A99" w:rsidRDefault="00C77A99" w:rsidP="00C7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C7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РФ от  17.10.2011 № 1155 «Об утверждении Федерального государственного образовательного стандарта дошкольного образования»; </w:t>
      </w:r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C77A99" w:rsidRPr="00C77A99" w:rsidRDefault="00C77A99" w:rsidP="00C77A99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C77A9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ar-SA"/>
        </w:rPr>
        <w:t>6.</w:t>
      </w:r>
      <w:r w:rsidRPr="00C77A99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eastAsia="ar-SA"/>
        </w:rPr>
        <w:t xml:space="preserve"> </w:t>
      </w:r>
      <w:r w:rsidRPr="00C77A9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ar-SA"/>
        </w:rPr>
        <w:t>Приказ Министерства образования и науки РФ от 30 августа 2013 г. № 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</w:t>
      </w:r>
    </w:p>
    <w:p w:rsidR="00C77A99" w:rsidRPr="00C77A99" w:rsidRDefault="00C77A99" w:rsidP="00C77A99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>8. Постановление Правительства РФ от 28.10.2013 № 966 «О лицензировании образовательной деятельности»;</w:t>
      </w:r>
    </w:p>
    <w:p w:rsidR="00C77A99" w:rsidRPr="00AA7B1B" w:rsidRDefault="00C77A99" w:rsidP="00AA7B1B">
      <w:pPr>
        <w:tabs>
          <w:tab w:val="left" w:pos="81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C77A99">
        <w:rPr>
          <w:rFonts w:ascii="Times New Roman" w:eastAsia="Times New Roman" w:hAnsi="Times New Roman" w:cs="Times New Roman"/>
          <w:spacing w:val="20"/>
          <w:sz w:val="28"/>
          <w:szCs w:val="28"/>
        </w:rPr>
        <w:t>9. Лицензия МАДОУ д/с №1 «Березка»</w:t>
      </w:r>
    </w:p>
    <w:p w:rsidR="00C77A99" w:rsidRPr="00C77A99" w:rsidRDefault="00C77A99" w:rsidP="00C77A99">
      <w:pPr>
        <w:suppressAutoHyphens/>
        <w:spacing w:after="0"/>
        <w:jc w:val="both"/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МАДОУ д/с №1 «Березка» (далее – Учреждение) работает в режиме пятидневной рабочей недели.</w:t>
      </w:r>
      <w:r w:rsidRPr="00C77A9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  </w:t>
      </w:r>
      <w:r w:rsidRPr="00C77A99"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  <w:t>В Учреждении функционируют 4 группы:</w:t>
      </w:r>
    </w:p>
    <w:p w:rsidR="00C77A99" w:rsidRPr="00C77A99" w:rsidRDefault="00C77A99" w:rsidP="00C77A99">
      <w:pPr>
        <w:suppressAutoHyphens/>
        <w:spacing w:after="0"/>
        <w:jc w:val="both"/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</w:pPr>
      <w:r w:rsidRPr="00C77A99"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  <w:t>- младшая группа (3-4 года),</w:t>
      </w:r>
    </w:p>
    <w:p w:rsidR="00C77A99" w:rsidRPr="00C77A99" w:rsidRDefault="00C77A99" w:rsidP="00C77A99">
      <w:pPr>
        <w:suppressAutoHyphens/>
        <w:spacing w:after="0"/>
        <w:jc w:val="both"/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</w:pPr>
      <w:r w:rsidRPr="00C77A99"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  <w:t xml:space="preserve">- средняя группа (4-5 лет), </w:t>
      </w:r>
    </w:p>
    <w:p w:rsidR="00C77A99" w:rsidRDefault="00ED7C92" w:rsidP="00C77A99">
      <w:pPr>
        <w:suppressAutoHyphens/>
        <w:spacing w:after="0"/>
        <w:jc w:val="both"/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  <w:t>- старшая группа (5-6 лет),</w:t>
      </w:r>
    </w:p>
    <w:p w:rsidR="00ED7C92" w:rsidRPr="00C77A99" w:rsidRDefault="00ED7C92" w:rsidP="00C77A99">
      <w:pPr>
        <w:suppressAutoHyphens/>
        <w:spacing w:after="0"/>
        <w:jc w:val="both"/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  <w:t xml:space="preserve">-подготовительная </w:t>
      </w:r>
      <w:r w:rsidR="00B2682E"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  <w:t xml:space="preserve"> к школе </w:t>
      </w:r>
      <w:r>
        <w:rPr>
          <w:rFonts w:ascii="Times New Roman" w:eastAsia="Times New Roman CYR" w:hAnsi="Times New Roman" w:cs="Times New Roman"/>
          <w:spacing w:val="2"/>
          <w:sz w:val="28"/>
          <w:szCs w:val="28"/>
          <w:lang w:eastAsia="ar-SA"/>
        </w:rPr>
        <w:t>группа (6-7 лет).</w:t>
      </w:r>
    </w:p>
    <w:p w:rsidR="00C77A99" w:rsidRPr="00C77A99" w:rsidRDefault="00C77A99" w:rsidP="00C77A9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Объём учебной нагрузки (количество часов в неделю) в группах, реализующих основную общеобразовательную программу, определён основной частью на основе содержания основной образовательной программы дошкольного образования «От рождения до школы»» (под редакцией </w:t>
      </w:r>
      <w:proofErr w:type="spellStart"/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>Н.Е.Веракса</w:t>
      </w:r>
      <w:proofErr w:type="spellEnd"/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>Т.С.Комарова</w:t>
      </w:r>
      <w:proofErr w:type="spellEnd"/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>М.А.Васильева</w:t>
      </w:r>
      <w:proofErr w:type="spellEnd"/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и </w:t>
      </w:r>
      <w:r w:rsidRPr="00C77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частью, формируемой участниками образовательных отношений на основе</w:t>
      </w:r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содержания парциальной программы:</w:t>
      </w:r>
      <w:proofErr w:type="gramEnd"/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77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«Социокультурные истоки» </w:t>
      </w:r>
      <w:proofErr w:type="spellStart"/>
      <w:r w:rsidRPr="00C77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И.А.Кузьмин</w:t>
      </w:r>
      <w:proofErr w:type="spellEnd"/>
      <w:r w:rsidRPr="00C77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(40% - ООП).</w:t>
      </w:r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77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Часы вариативной части используются на реализацию образовательных областей «Социально-коммуникативное развитие» в объёме: 1 НОД в месяц.</w:t>
      </w:r>
    </w:p>
    <w:p w:rsidR="00C77A99" w:rsidRPr="00C77A99" w:rsidRDefault="00C77A99" w:rsidP="00C77A9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Учебный план включает совокупность образовательных областей, которые обеспечивают разностороннее развитие детей с учётом их возрастных и индивидуальных особенностей по основным направлениям – физическому, </w:t>
      </w:r>
      <w:r w:rsidRPr="00C77A99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lastRenderedPageBreak/>
        <w:t xml:space="preserve">социально-коммуникативному, познавательному, речевому и художественно – эстетическому. </w:t>
      </w:r>
      <w:r w:rsidRPr="00C77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Учитывая специфику дошкольного образования – отсутствие предметного характера содержания образования на данной ступени, реализация образовательных областей представлена в учебном плане через детские виды деятельности.</w:t>
      </w:r>
      <w:r w:rsidRPr="00C77A99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    В целях обеспечения целостности образовательного процесса, учебный план реализуется с учётом принципа интеграции непосредственно образовательной деятельности в соответствии с</w:t>
      </w:r>
      <w:r w:rsidRPr="00C77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возрастными возможностями и  особенностями воспитанников.</w:t>
      </w:r>
    </w:p>
    <w:p w:rsidR="00C77A99" w:rsidRPr="00C77A99" w:rsidRDefault="00C77A99" w:rsidP="00C77A9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C77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бразовательный процесс в ДОУ осуществляется в следующих формах организации обучения в учреждении:</w:t>
      </w:r>
    </w:p>
    <w:p w:rsidR="00C77A99" w:rsidRPr="00C77A99" w:rsidRDefault="00C77A99" w:rsidP="00C77A99">
      <w:pPr>
        <w:numPr>
          <w:ilvl w:val="0"/>
          <w:numId w:val="1"/>
        </w:numPr>
        <w:suppressAutoHyphens/>
        <w:spacing w:after="0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Организованная образовательная деятельность;</w:t>
      </w:r>
    </w:p>
    <w:p w:rsidR="00C77A99" w:rsidRPr="00C77A99" w:rsidRDefault="00C77A99" w:rsidP="00C77A99">
      <w:pPr>
        <w:numPr>
          <w:ilvl w:val="0"/>
          <w:numId w:val="1"/>
        </w:numPr>
        <w:suppressAutoHyphens/>
        <w:spacing w:after="0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Взаимодействие взрослого с детьми;</w:t>
      </w:r>
    </w:p>
    <w:p w:rsidR="00C77A99" w:rsidRPr="00C77A99" w:rsidRDefault="00C77A99" w:rsidP="00C77A99">
      <w:pPr>
        <w:numPr>
          <w:ilvl w:val="0"/>
          <w:numId w:val="1"/>
        </w:numPr>
        <w:suppressAutoHyphens/>
        <w:spacing w:after="0"/>
        <w:ind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Самостоятельная деятельность детей.</w:t>
      </w:r>
    </w:p>
    <w:p w:rsidR="00C77A99" w:rsidRPr="00C77A99" w:rsidRDefault="00C77A99" w:rsidP="00C77A9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В работе с детьми используются различные формы работы: фронтальная, подгрупповая, индивидуальная. Она применяется в зависимости от возраста, уровня развития детей, сложности программного и дидактического материала.</w:t>
      </w:r>
    </w:p>
    <w:p w:rsidR="00C77A99" w:rsidRPr="00C77A99" w:rsidRDefault="00C77A99" w:rsidP="00C77A9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Максимально допустимый объём образовательной нагрузки в первой половине дня в младшей и средней группах не превышает 30 и 40 минут соответственно,</w:t>
      </w:r>
      <w:r w:rsidR="00B26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в старшей и подготовительной - </w:t>
      </w:r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>45 минут и 1,5 часа соответственно. В середине времени, отведенного  на ООД, проводят физкультурные минутки. Перерывы между периодами организованной образовательной деятельности – не менее 10 минут.</w:t>
      </w:r>
    </w:p>
    <w:p w:rsidR="00C77A99" w:rsidRDefault="00C77A99" w:rsidP="00C77A99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При распределении учебной нагрузки педагоги Учреждения используют необходимые </w:t>
      </w:r>
      <w:proofErr w:type="spellStart"/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здоровьесберегающие</w:t>
      </w:r>
      <w:proofErr w:type="spellEnd"/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компоненты: образовательная деятельность, требующая умственного напряжения детей, планируется в первую половину дня и в дни наиболее высокой работоспособности. Для профилактики утомления детей вышеуказанная деятельность чередуются с физической культурой и музыкой, для снятия утомления проводится физкультминутки, динамические паузы. Обеспечивается гармоничное развитие детей, при участии педагогов, медсестры, педагога-психолога, учителя-логопеда, инструктора по физической культуре, музыкального руководителя. </w:t>
      </w:r>
    </w:p>
    <w:p w:rsidR="00AA7B1B" w:rsidRPr="00C77A99" w:rsidRDefault="00AA7B1B" w:rsidP="00C77A99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GoBack"/>
      <w:bookmarkEnd w:id="1"/>
    </w:p>
    <w:p w:rsidR="00C77A99" w:rsidRPr="00C77A99" w:rsidRDefault="00C77A99" w:rsidP="00C77A99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 образовательном учреждении организован гибкий режим пребывания ребенка (с учетом потребностей родителей, для детей в процессе адаптации). Родители имеют возможность помогать в организации и проведении мероприятий в рамках образовательной программы.</w:t>
      </w:r>
    </w:p>
    <w:p w:rsidR="00C77A99" w:rsidRPr="00C77A99" w:rsidRDefault="00C77A99" w:rsidP="00C77A9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</w:t>
      </w:r>
    </w:p>
    <w:p w:rsidR="00C77A99" w:rsidRDefault="00C77A99" w:rsidP="00C77A99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353271" w:rsidRPr="00C77A99" w:rsidRDefault="00353271" w:rsidP="00C77A99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C77A99" w:rsidRPr="00C77A99" w:rsidRDefault="00C77A99" w:rsidP="00C77A99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C77A99" w:rsidRPr="00C77A99" w:rsidRDefault="00C77A99" w:rsidP="00C77A99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Возрастная образовательная нагрузка</w:t>
      </w:r>
    </w:p>
    <w:p w:rsidR="00C77A99" w:rsidRPr="00C77A99" w:rsidRDefault="00C77A99" w:rsidP="00C77A9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2694"/>
        <w:gridCol w:w="1560"/>
        <w:gridCol w:w="1701"/>
        <w:gridCol w:w="1808"/>
        <w:gridCol w:w="2160"/>
      </w:tblGrid>
      <w:tr w:rsidR="00ED7C92" w:rsidRPr="00C77A99" w:rsidTr="00ED7C92">
        <w:tc>
          <w:tcPr>
            <w:tcW w:w="2694" w:type="dxa"/>
          </w:tcPr>
          <w:p w:rsidR="00ED7C92" w:rsidRPr="00C77A99" w:rsidRDefault="00ED7C92" w:rsidP="00C77A99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Возраст в годах</w:t>
            </w:r>
          </w:p>
        </w:tc>
        <w:tc>
          <w:tcPr>
            <w:tcW w:w="1560" w:type="dxa"/>
          </w:tcPr>
          <w:p w:rsidR="00ED7C92" w:rsidRPr="00C77A99" w:rsidRDefault="00ED7C92" w:rsidP="00C77A9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М</w:t>
            </w:r>
            <w:r w:rsidRPr="00C77A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ладшая группа</w:t>
            </w:r>
          </w:p>
          <w:p w:rsidR="00ED7C92" w:rsidRPr="00C77A99" w:rsidRDefault="00ED7C92" w:rsidP="00C77A99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(с 3 до 4 лет)</w:t>
            </w:r>
          </w:p>
        </w:tc>
        <w:tc>
          <w:tcPr>
            <w:tcW w:w="1701" w:type="dxa"/>
          </w:tcPr>
          <w:p w:rsidR="00ED7C92" w:rsidRPr="00C77A99" w:rsidRDefault="00ED7C92" w:rsidP="00C77A99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Средняя</w:t>
            </w:r>
            <w:r w:rsidRPr="00C7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   </w:t>
            </w:r>
            <w:r w:rsidRPr="00C77A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группа</w:t>
            </w:r>
            <w:r w:rsidRPr="00C7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   </w:t>
            </w:r>
            <w:r w:rsidRPr="00C77A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(с 4 до 5 лет)</w:t>
            </w:r>
          </w:p>
        </w:tc>
        <w:tc>
          <w:tcPr>
            <w:tcW w:w="1808" w:type="dxa"/>
          </w:tcPr>
          <w:p w:rsidR="00ED7C92" w:rsidRPr="00C77A99" w:rsidRDefault="00ED7C92" w:rsidP="00C77A99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    Старшая группа</w:t>
            </w:r>
            <w:r w:rsidRPr="00C7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   </w:t>
            </w:r>
            <w:r w:rsidRPr="00C77A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(с 5 до 6 лет)</w:t>
            </w:r>
          </w:p>
        </w:tc>
        <w:tc>
          <w:tcPr>
            <w:tcW w:w="2160" w:type="dxa"/>
          </w:tcPr>
          <w:p w:rsidR="00ED7C92" w:rsidRDefault="00ED7C92" w:rsidP="00C77A9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Подготовительная </w:t>
            </w:r>
            <w:r w:rsidR="00B268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к школе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группа</w:t>
            </w:r>
          </w:p>
          <w:p w:rsidR="00ED7C92" w:rsidRPr="00C77A99" w:rsidRDefault="00ED7C92" w:rsidP="00C77A9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(с</w:t>
            </w:r>
            <w:r w:rsidR="00C323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6 до 7 лет)</w:t>
            </w:r>
          </w:p>
        </w:tc>
      </w:tr>
      <w:tr w:rsidR="00ED7C92" w:rsidRPr="00C77A99" w:rsidTr="00ED7C92">
        <w:trPr>
          <w:trHeight w:val="726"/>
        </w:trPr>
        <w:tc>
          <w:tcPr>
            <w:tcW w:w="2694" w:type="dxa"/>
          </w:tcPr>
          <w:p w:rsidR="00ED7C92" w:rsidRPr="00C77A99" w:rsidRDefault="00ED7C92" w:rsidP="00C77A99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Длительность </w:t>
            </w:r>
            <w:proofErr w:type="spellStart"/>
            <w:r w:rsidRPr="00C77A9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усл</w:t>
            </w:r>
            <w:proofErr w:type="spellEnd"/>
            <w:r w:rsidRPr="00C77A9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 уч. ч/мин</w:t>
            </w:r>
          </w:p>
        </w:tc>
        <w:tc>
          <w:tcPr>
            <w:tcW w:w="1560" w:type="dxa"/>
          </w:tcPr>
          <w:p w:rsidR="00ED7C92" w:rsidRPr="00C77A99" w:rsidRDefault="00ED7C92" w:rsidP="00C77A99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Не более 15мин.</w:t>
            </w:r>
          </w:p>
        </w:tc>
        <w:tc>
          <w:tcPr>
            <w:tcW w:w="1701" w:type="dxa"/>
          </w:tcPr>
          <w:p w:rsidR="00ED7C92" w:rsidRPr="00C77A99" w:rsidRDefault="00ED7C92" w:rsidP="00C77A99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Не более 20 мин.</w:t>
            </w:r>
          </w:p>
        </w:tc>
        <w:tc>
          <w:tcPr>
            <w:tcW w:w="1808" w:type="dxa"/>
          </w:tcPr>
          <w:p w:rsidR="00ED7C92" w:rsidRPr="00C77A99" w:rsidRDefault="00ED7C92" w:rsidP="00C77A99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Не более </w:t>
            </w:r>
          </w:p>
          <w:p w:rsidR="00ED7C92" w:rsidRPr="00C77A99" w:rsidRDefault="00ED7C92" w:rsidP="00C77A99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25 мин.</w:t>
            </w:r>
          </w:p>
        </w:tc>
        <w:tc>
          <w:tcPr>
            <w:tcW w:w="2160" w:type="dxa"/>
          </w:tcPr>
          <w:p w:rsidR="00ED7C92" w:rsidRPr="00C77A99" w:rsidRDefault="00ED7C92" w:rsidP="00ED7C92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Не более </w:t>
            </w:r>
          </w:p>
          <w:p w:rsidR="00ED7C92" w:rsidRPr="00C77A99" w:rsidRDefault="00ED7C92" w:rsidP="00ED7C92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  <w:r w:rsidRPr="00C77A9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мин.</w:t>
            </w:r>
          </w:p>
        </w:tc>
      </w:tr>
      <w:tr w:rsidR="00ED7C92" w:rsidRPr="00C77A99" w:rsidTr="00ED7C92">
        <w:trPr>
          <w:trHeight w:val="553"/>
        </w:trPr>
        <w:tc>
          <w:tcPr>
            <w:tcW w:w="2694" w:type="dxa"/>
          </w:tcPr>
          <w:p w:rsidR="00ED7C92" w:rsidRPr="00C77A99" w:rsidRDefault="00ED7C92" w:rsidP="00C77A99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Количество непосредственно    образовательной деятельности  в неделю</w:t>
            </w:r>
          </w:p>
        </w:tc>
        <w:tc>
          <w:tcPr>
            <w:tcW w:w="1560" w:type="dxa"/>
          </w:tcPr>
          <w:p w:rsidR="00ED7C92" w:rsidRPr="00C77A99" w:rsidRDefault="00ED7C92" w:rsidP="00C77A99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9/</w:t>
            </w:r>
            <w:r w:rsidRPr="00C77A9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:rsidR="00ED7C92" w:rsidRPr="00C77A99" w:rsidRDefault="00ED7C92" w:rsidP="00C77A99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9/</w:t>
            </w:r>
            <w:r w:rsidRPr="00C77A9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10</w:t>
            </w:r>
          </w:p>
          <w:p w:rsidR="00ED7C92" w:rsidRPr="00C77A99" w:rsidRDefault="00ED7C92" w:rsidP="00C77A99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ED7C92" w:rsidRPr="00C77A99" w:rsidRDefault="00ED7C92" w:rsidP="00C77A99">
            <w:pPr>
              <w:suppressAutoHyphens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</w:t>
            </w:r>
          </w:p>
          <w:p w:rsidR="00ED7C92" w:rsidRPr="00C77A99" w:rsidRDefault="00ED7C92" w:rsidP="00C77A99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ED7C92" w:rsidRPr="00C77A99" w:rsidRDefault="00ED7C92" w:rsidP="00C77A99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12</w:t>
            </w:r>
          </w:p>
          <w:p w:rsidR="00ED7C92" w:rsidRPr="00C77A99" w:rsidRDefault="00ED7C92" w:rsidP="00C77A9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D7C92" w:rsidRPr="00C77A99" w:rsidRDefault="00ED7C92" w:rsidP="00C77A99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60" w:type="dxa"/>
          </w:tcPr>
          <w:p w:rsidR="00ED7C92" w:rsidRDefault="00ED7C92" w:rsidP="00C77A99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14</w:t>
            </w:r>
          </w:p>
        </w:tc>
      </w:tr>
      <w:tr w:rsidR="00ED7C92" w:rsidRPr="00C77A99" w:rsidTr="00ED7C92">
        <w:trPr>
          <w:trHeight w:val="717"/>
        </w:trPr>
        <w:tc>
          <w:tcPr>
            <w:tcW w:w="2694" w:type="dxa"/>
          </w:tcPr>
          <w:p w:rsidR="00ED7C92" w:rsidRPr="00C77A99" w:rsidRDefault="00ED7C92" w:rsidP="00C77A99">
            <w:pPr>
              <w:suppressAutoHyphens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Общее время организованной образовательной деятельности в неделю.</w:t>
            </w:r>
          </w:p>
        </w:tc>
        <w:tc>
          <w:tcPr>
            <w:tcW w:w="1560" w:type="dxa"/>
          </w:tcPr>
          <w:p w:rsidR="00ED7C92" w:rsidRPr="00C77A99" w:rsidRDefault="00ED7C92" w:rsidP="00C77A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</w:t>
            </w:r>
          </w:p>
          <w:p w:rsidR="00ED7C92" w:rsidRPr="00C77A99" w:rsidRDefault="00ED7C92" w:rsidP="00C77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 ч. 45 мин.</w:t>
            </w:r>
          </w:p>
        </w:tc>
        <w:tc>
          <w:tcPr>
            <w:tcW w:w="1701" w:type="dxa"/>
          </w:tcPr>
          <w:p w:rsidR="00ED7C92" w:rsidRPr="00C77A99" w:rsidRDefault="00ED7C92" w:rsidP="00C77A99">
            <w:pPr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</w:t>
            </w:r>
          </w:p>
          <w:p w:rsidR="00ED7C92" w:rsidRPr="00C77A99" w:rsidRDefault="00ED7C92" w:rsidP="005203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C77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 мин.</w:t>
            </w:r>
          </w:p>
        </w:tc>
        <w:tc>
          <w:tcPr>
            <w:tcW w:w="1808" w:type="dxa"/>
          </w:tcPr>
          <w:p w:rsidR="00ED7C92" w:rsidRPr="00C77A99" w:rsidRDefault="00ED7C92" w:rsidP="00C77A9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77A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более</w:t>
            </w:r>
          </w:p>
          <w:p w:rsidR="00ED7C92" w:rsidRPr="00C77A99" w:rsidRDefault="00ED7C92" w:rsidP="005203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Pr="00C77A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50</w:t>
            </w:r>
            <w:r w:rsidRPr="00C77A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мин.</w:t>
            </w:r>
          </w:p>
        </w:tc>
        <w:tc>
          <w:tcPr>
            <w:tcW w:w="2160" w:type="dxa"/>
          </w:tcPr>
          <w:p w:rsidR="00ED7C92" w:rsidRDefault="00ED7C92" w:rsidP="00C77A9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более</w:t>
            </w:r>
          </w:p>
          <w:p w:rsidR="00ED7C92" w:rsidRPr="00C77A99" w:rsidRDefault="00761EC9" w:rsidP="00C77A9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8ч.30 мин</w:t>
            </w:r>
          </w:p>
        </w:tc>
      </w:tr>
    </w:tbl>
    <w:p w:rsidR="00C77A99" w:rsidRPr="00C77A99" w:rsidRDefault="00C77A99" w:rsidP="00C77A99">
      <w:pPr>
        <w:suppressAutoHyphens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77A99" w:rsidRPr="00C77A99" w:rsidRDefault="00C77A99" w:rsidP="00C77A9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t>Способы проверки  освоения ООП:</w:t>
      </w:r>
    </w:p>
    <w:p w:rsidR="00C77A99" w:rsidRPr="00C77A99" w:rsidRDefault="00C77A99" w:rsidP="00C77A99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</w:p>
    <w:p w:rsidR="00C77A99" w:rsidRPr="00C77A99" w:rsidRDefault="00C77A99" w:rsidP="00C77A9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Мониторинг (диагностика) педагогического процесса в группах  в Учреждении (сентябрь).</w:t>
      </w:r>
    </w:p>
    <w:p w:rsidR="00C77A99" w:rsidRPr="00C77A99" w:rsidRDefault="00C77A99" w:rsidP="00C77A9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77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Мониторинг (диагностика) педагогического процесса в группах  в Учреждении (май).</w:t>
      </w:r>
    </w:p>
    <w:p w:rsidR="00C77A99" w:rsidRPr="00C77A99" w:rsidRDefault="00C77A99" w:rsidP="00C77A99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C77A99" w:rsidRPr="00C77A99" w:rsidRDefault="00C77A99" w:rsidP="00C77A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C77A9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    Реализация учебного плана</w:t>
      </w:r>
      <w:r w:rsidRPr="00C77A99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обеспечена педагогическими кадрами и специалистами соответствующей квалификации, необходимым учебно-методическим комплектом.</w:t>
      </w:r>
    </w:p>
    <w:p w:rsidR="00C77A99" w:rsidRPr="00C77A99" w:rsidRDefault="00C77A99" w:rsidP="00C77A9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77A99" w:rsidRPr="00C77A99" w:rsidRDefault="00C77A99" w:rsidP="00C77A9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939DC" w:rsidRDefault="009939DC" w:rsidP="00C77A99">
      <w:pPr>
        <w:jc w:val="center"/>
      </w:pPr>
    </w:p>
    <w:p w:rsidR="00C77A99" w:rsidRDefault="00C77A99" w:rsidP="00C77A99">
      <w:pPr>
        <w:jc w:val="center"/>
      </w:pPr>
    </w:p>
    <w:p w:rsidR="00C77A99" w:rsidRDefault="00C77A99" w:rsidP="00C77A99">
      <w:pPr>
        <w:jc w:val="center"/>
      </w:pPr>
    </w:p>
    <w:p w:rsidR="00C77A99" w:rsidRDefault="00C77A99" w:rsidP="00C77A99">
      <w:pPr>
        <w:jc w:val="center"/>
      </w:pPr>
    </w:p>
    <w:p w:rsidR="00C77A99" w:rsidRDefault="00C77A99" w:rsidP="00C77A99">
      <w:pPr>
        <w:jc w:val="center"/>
      </w:pPr>
    </w:p>
    <w:p w:rsidR="00C77A99" w:rsidRDefault="00C77A99" w:rsidP="00C77A99">
      <w:pPr>
        <w:jc w:val="center"/>
      </w:pPr>
    </w:p>
    <w:p w:rsidR="00C77A99" w:rsidRDefault="00C77A99" w:rsidP="00C77A99">
      <w:pPr>
        <w:jc w:val="center"/>
      </w:pPr>
    </w:p>
    <w:p w:rsidR="00C77A99" w:rsidRDefault="00C77A99" w:rsidP="00C77A99">
      <w:pPr>
        <w:jc w:val="center"/>
      </w:pPr>
    </w:p>
    <w:p w:rsidR="00C77A99" w:rsidRDefault="00C77A99" w:rsidP="00C77A99">
      <w:pPr>
        <w:jc w:val="center"/>
      </w:pPr>
    </w:p>
    <w:p w:rsidR="00C77A99" w:rsidRDefault="00C77A99" w:rsidP="00C77A99">
      <w:pPr>
        <w:jc w:val="center"/>
        <w:sectPr w:rsidR="00C77A99" w:rsidSect="00C77A99">
          <w:pgSz w:w="11906" w:h="16838"/>
          <w:pgMar w:top="426" w:right="707" w:bottom="851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1209"/>
        <w:tblW w:w="14567" w:type="dxa"/>
        <w:tblLook w:val="04A0" w:firstRow="1" w:lastRow="0" w:firstColumn="1" w:lastColumn="0" w:noHBand="0" w:noVBand="1"/>
      </w:tblPr>
      <w:tblGrid>
        <w:gridCol w:w="420"/>
        <w:gridCol w:w="3534"/>
        <w:gridCol w:w="2440"/>
        <w:gridCol w:w="2833"/>
        <w:gridCol w:w="2579"/>
        <w:gridCol w:w="2761"/>
      </w:tblGrid>
      <w:tr w:rsidR="00ED7C92" w:rsidRPr="00ED7C92" w:rsidTr="00ED7C92">
        <w:trPr>
          <w:trHeight w:val="13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after="160" w:line="259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lang w:eastAsia="ar-SA"/>
              </w:rPr>
              <w:t>Учебный план образовательной деятельности МАДОУ детский сад №1 «Березка» на 2019-2020 уч. год.</w:t>
            </w:r>
          </w:p>
        </w:tc>
      </w:tr>
      <w:tr w:rsidR="00ED7C92" w:rsidRPr="00ED7C92" w:rsidTr="00ED7C92">
        <w:trPr>
          <w:trHeight w:val="13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after="160" w:line="259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lang w:eastAsia="ar-SA"/>
              </w:rPr>
              <w:t>Обязательная часть</w:t>
            </w:r>
          </w:p>
        </w:tc>
      </w:tr>
      <w:tr w:rsidR="00ED7C92" w:rsidRPr="00ED7C92" w:rsidTr="00ED7C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92" w:rsidRPr="00ED7C92" w:rsidRDefault="00ED7C92" w:rsidP="00ED7C92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lang w:eastAsia="ar-SA"/>
              </w:rPr>
              <w:t>Наименование образовательных областей/культурных практик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lang w:eastAsia="ar-SA"/>
              </w:rPr>
              <w:t xml:space="preserve">Дошкольный возраст </w:t>
            </w:r>
          </w:p>
        </w:tc>
      </w:tr>
      <w:tr w:rsidR="00ED7C92" w:rsidRPr="00ED7C92" w:rsidTr="00ED7C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92" w:rsidRPr="00ED7C92" w:rsidRDefault="00ED7C92" w:rsidP="00ED7C92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92" w:rsidRPr="00ED7C92" w:rsidRDefault="00ED7C92" w:rsidP="00ED7C92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lang w:eastAsia="ar-SA"/>
              </w:rPr>
              <w:t>Второй год обучения</w:t>
            </w:r>
          </w:p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lang w:eastAsia="ar-SA"/>
              </w:rPr>
              <w:t>Младшая группа</w:t>
            </w:r>
          </w:p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lang w:eastAsia="ar-SA"/>
              </w:rPr>
              <w:t>(3- 4 года)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lang w:eastAsia="ar-SA"/>
              </w:rPr>
              <w:t>Третий год обучения</w:t>
            </w:r>
          </w:p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lang w:eastAsia="ar-SA"/>
              </w:rPr>
              <w:t>Средняя группа</w:t>
            </w:r>
          </w:p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lang w:eastAsia="ar-SA"/>
              </w:rPr>
              <w:t>(4- 5 лет)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lang w:eastAsia="ar-SA"/>
              </w:rPr>
              <w:t>Четвертый год обучения</w:t>
            </w:r>
          </w:p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lang w:eastAsia="ar-SA"/>
              </w:rPr>
              <w:t>Старшая группа</w:t>
            </w:r>
          </w:p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lang w:eastAsia="ar-SA"/>
              </w:rPr>
              <w:t>(5-6 лет)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lang w:eastAsia="ar-SA"/>
              </w:rPr>
              <w:t>Пятый год обучения</w:t>
            </w:r>
          </w:p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lang w:eastAsia="ar-SA"/>
              </w:rPr>
              <w:t>Подготовительная</w:t>
            </w:r>
            <w:r w:rsidR="00B2682E">
              <w:rPr>
                <w:rFonts w:ascii="Times New Roman" w:eastAsia="Times New Roman" w:hAnsi="Times New Roman" w:cs="Times New Roman"/>
                <w:lang w:eastAsia="ar-SA"/>
              </w:rPr>
              <w:t xml:space="preserve"> к школе </w:t>
            </w:r>
            <w:r w:rsidRPr="00ED7C92">
              <w:rPr>
                <w:rFonts w:ascii="Times New Roman" w:eastAsia="Times New Roman" w:hAnsi="Times New Roman" w:cs="Times New Roman"/>
                <w:lang w:eastAsia="ar-SA"/>
              </w:rPr>
              <w:t xml:space="preserve"> группа</w:t>
            </w:r>
          </w:p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lang w:eastAsia="ar-SA"/>
              </w:rPr>
              <w:t>(6-7 лет)</w:t>
            </w:r>
          </w:p>
        </w:tc>
      </w:tr>
      <w:tr w:rsidR="00ED7C92" w:rsidRPr="00ED7C92" w:rsidTr="00ED7C92">
        <w:trPr>
          <w:trHeight w:val="38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ОО «Социально – коммуникативное развитие»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0,25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0,25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0,25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0,25</w:t>
            </w:r>
          </w:p>
        </w:tc>
      </w:tr>
      <w:tr w:rsidR="00ED7C92" w:rsidRPr="00ED7C92" w:rsidTr="00ED7C92">
        <w:trPr>
          <w:trHeight w:val="50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C92">
              <w:rPr>
                <w:rFonts w:ascii="Times New Roman" w:eastAsia="Times New Roman" w:hAnsi="Times New Roman" w:cs="Times New Roman"/>
                <w:lang w:eastAsia="ru-RU"/>
              </w:rPr>
              <w:t>Приобщение к социокультурным ценностям, формирование основ безопасности</w:t>
            </w:r>
          </w:p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месяц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месяц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месяц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месяц</w:t>
            </w:r>
          </w:p>
        </w:tc>
      </w:tr>
      <w:tr w:rsidR="00ED7C92" w:rsidRPr="00ED7C92" w:rsidTr="00ED7C92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ОО «Познавательное развитие»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2,5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3,5</w:t>
            </w:r>
          </w:p>
        </w:tc>
      </w:tr>
      <w:tr w:rsidR="00ED7C92" w:rsidRPr="00ED7C92" w:rsidTr="00ED7C92">
        <w:trPr>
          <w:trHeight w:val="32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Формирование элементарных математических представлений (ФЭМП)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 раза в неделю</w:t>
            </w:r>
          </w:p>
        </w:tc>
      </w:tr>
      <w:tr w:rsidR="00ED7C92" w:rsidRPr="00ED7C92" w:rsidTr="00ED7C92">
        <w:trPr>
          <w:trHeight w:val="6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Ознакомление с предметным и социальным окружением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2 недели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2 недели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2  недели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2  недели</w:t>
            </w:r>
          </w:p>
        </w:tc>
      </w:tr>
      <w:tr w:rsidR="00ED7C92" w:rsidRPr="00ED7C92" w:rsidTr="00ED7C92">
        <w:trPr>
          <w:trHeight w:val="62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Ознакомление с природным миром / Познавательно </w:t>
            </w:r>
            <w:proofErr w:type="gramStart"/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–и</w:t>
            </w:r>
            <w:proofErr w:type="gramEnd"/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сследовательская деятельность</w:t>
            </w:r>
          </w:p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2 недели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2 недели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</w:tr>
      <w:tr w:rsidR="00ED7C92" w:rsidRPr="00ED7C92" w:rsidTr="00ED7C92">
        <w:trPr>
          <w:trHeight w:val="63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ОО «Художественно – эстетическое развитие»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6</w:t>
            </w:r>
          </w:p>
        </w:tc>
      </w:tr>
      <w:tr w:rsidR="00ED7C92" w:rsidRPr="00ED7C92" w:rsidTr="00ED7C92">
        <w:trPr>
          <w:trHeight w:val="50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Изобразительная деятельность</w:t>
            </w:r>
          </w:p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(рисование)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 раза в неделю</w:t>
            </w:r>
          </w:p>
        </w:tc>
      </w:tr>
      <w:tr w:rsidR="00ED7C92" w:rsidRPr="00ED7C92" w:rsidTr="00ED7C92">
        <w:trPr>
          <w:trHeight w:val="503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Изобразительная деятельность</w:t>
            </w:r>
          </w:p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(лепка) -</w:t>
            </w: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val="en-US" w:eastAsia="ar-SA"/>
              </w:rPr>
              <w:t>II</w:t>
            </w: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группа раннего возраста</w:t>
            </w:r>
          </w:p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(лепка /аппликация) – младшая/ средняя/старшая/подготовительная </w:t>
            </w: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lastRenderedPageBreak/>
              <w:t>группы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lastRenderedPageBreak/>
              <w:t>1 раз в неделю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</w:tr>
      <w:tr w:rsidR="00ED7C92" w:rsidRPr="00ED7C92" w:rsidTr="00ED7C92">
        <w:trPr>
          <w:trHeight w:val="503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Музыкальная деятельность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 раза в неделю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 раза в неделю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 раза в неделю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 раза в неделю</w:t>
            </w:r>
          </w:p>
        </w:tc>
      </w:tr>
      <w:tr w:rsidR="00ED7C92" w:rsidRPr="00ED7C92" w:rsidTr="00ED7C92">
        <w:trPr>
          <w:trHeight w:val="503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proofErr w:type="gramStart"/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Конструктивно-модельная</w:t>
            </w:r>
            <w:proofErr w:type="gramEnd"/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деятельности</w:t>
            </w:r>
          </w:p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-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</w:tr>
      <w:tr w:rsidR="00ED7C92" w:rsidRPr="00ED7C92" w:rsidTr="00ED7C92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ОО «Речевое развитие»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2</w:t>
            </w:r>
          </w:p>
        </w:tc>
      </w:tr>
      <w:tr w:rsidR="00ED7C92" w:rsidRPr="00ED7C92" w:rsidTr="00ED7C92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        Развитие речи</w:t>
            </w:r>
          </w:p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proofErr w:type="gramStart"/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(Художественная литература (восприятие во ФГОС)</w:t>
            </w:r>
            <w:proofErr w:type="gramEnd"/>
          </w:p>
          <w:p w:rsidR="00ED7C92" w:rsidRPr="00ED7C92" w:rsidRDefault="00ED7C92" w:rsidP="00ED7C9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 раз в неделю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</w:tr>
      <w:tr w:rsidR="00ED7C92" w:rsidRPr="00ED7C92" w:rsidTr="00ED7C92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Подготовка к обучению грамоте</w:t>
            </w:r>
          </w:p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-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-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-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неделю</w:t>
            </w:r>
          </w:p>
        </w:tc>
      </w:tr>
      <w:tr w:rsidR="00ED7C92" w:rsidRPr="00ED7C92" w:rsidTr="00ED7C92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ОО «Физическое развитие»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2</w:t>
            </w:r>
          </w:p>
        </w:tc>
      </w:tr>
      <w:tr w:rsidR="00ED7C92" w:rsidRPr="00ED7C92" w:rsidTr="00ED7C92"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Физическая культура</w:t>
            </w:r>
          </w:p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 раза в неделю*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 раза в неделю*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 раза в неделю*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 раза в неделю*</w:t>
            </w:r>
          </w:p>
        </w:tc>
      </w:tr>
      <w:tr w:rsidR="00ED7C92" w:rsidRPr="00ED7C92" w:rsidTr="00ED6224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</w:p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Часть, формируемая участниками образовательных отношений</w:t>
            </w:r>
          </w:p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</w:p>
        </w:tc>
      </w:tr>
      <w:tr w:rsidR="00ED7C92" w:rsidRPr="00ED7C92" w:rsidTr="00ED7C92">
        <w:trPr>
          <w:trHeight w:val="29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 xml:space="preserve">ОО «Социально-коммуникативное развитие»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0,25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0,25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0,25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0,25</w:t>
            </w:r>
          </w:p>
        </w:tc>
      </w:tr>
      <w:tr w:rsidR="00ED7C92" w:rsidRPr="00ED7C92" w:rsidTr="00ED7C92">
        <w:trPr>
          <w:trHeight w:val="29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C92">
              <w:rPr>
                <w:rFonts w:ascii="Times New Roman" w:eastAsia="Times New Roman" w:hAnsi="Times New Roman" w:cs="Times New Roman"/>
                <w:lang w:eastAsia="ru-RU"/>
              </w:rPr>
              <w:t>Приобщение к социокультурным ценностям, формирование основ безопасности</w:t>
            </w:r>
            <w:r w:rsidRPr="00ED7C9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lang w:eastAsia="ru-RU"/>
              </w:rPr>
              <w:t>Социокультурные истоки» И.А. Кузьмин - 40 %</w:t>
            </w:r>
          </w:p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месяц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месяц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месяц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1 раз в месяц</w:t>
            </w:r>
          </w:p>
        </w:tc>
      </w:tr>
      <w:tr w:rsidR="00ED7C92" w:rsidRPr="00ED7C92" w:rsidTr="00ED7C9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 xml:space="preserve">Итого: </w:t>
            </w:r>
          </w:p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9/10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9/10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92" w:rsidRPr="00ED7C92" w:rsidRDefault="00ED7C92" w:rsidP="00ED7C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ED7C9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14</w:t>
            </w:r>
          </w:p>
        </w:tc>
      </w:tr>
    </w:tbl>
    <w:p w:rsidR="00353271" w:rsidRPr="00353271" w:rsidRDefault="00353271" w:rsidP="0052037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ED7C92" w:rsidRPr="00ED7C92" w:rsidRDefault="00ED7C92" w:rsidP="00ED7C92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ED7C92">
        <w:rPr>
          <w:rFonts w:ascii="Times New Roman" w:hAnsi="Times New Roman" w:cs="Times New Roman"/>
        </w:rPr>
        <w:t xml:space="preserve">Примечание: </w:t>
      </w:r>
      <w:r w:rsidRPr="00ED7C92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ОО «Физическое развитие»</w:t>
      </w:r>
      <w:r w:rsidRPr="00ED7C92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Физическая культура - проводится 2 раза в неделю*;</w:t>
      </w:r>
    </w:p>
    <w:p w:rsidR="00ED7C92" w:rsidRPr="00ED7C92" w:rsidRDefault="00ED7C92" w:rsidP="00ED7C92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ED7C92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3- </w:t>
      </w:r>
      <w:proofErr w:type="spellStart"/>
      <w:r w:rsidRPr="00ED7C92">
        <w:rPr>
          <w:rFonts w:ascii="Times New Roman" w:eastAsia="Times New Roman" w:hAnsi="Times New Roman" w:cs="Times New Roman"/>
          <w:color w:val="000000" w:themeColor="text1"/>
          <w:lang w:eastAsia="ar-SA"/>
        </w:rPr>
        <w:t>ий</w:t>
      </w:r>
      <w:proofErr w:type="spellEnd"/>
      <w:r w:rsidRPr="00ED7C92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раз в неделю - в младшей, средней, старшей и подготовительной  группах проводится в совместной деятельности взрослого с детьми.</w:t>
      </w:r>
    </w:p>
    <w:p w:rsidR="00353271" w:rsidRPr="00ED7C92" w:rsidRDefault="00353271" w:rsidP="00C77A99">
      <w:pPr>
        <w:rPr>
          <w:rFonts w:ascii="Times New Roman" w:hAnsi="Times New Roman" w:cs="Times New Roman"/>
        </w:rPr>
      </w:pPr>
    </w:p>
    <w:sectPr w:rsidR="00353271" w:rsidRPr="00ED7C92" w:rsidSect="00C77A99">
      <w:pgSz w:w="16838" w:h="11906" w:orient="landscape"/>
      <w:pgMar w:top="707" w:right="851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85"/>
    <w:multiLevelType w:val="hybridMultilevel"/>
    <w:tmpl w:val="129A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97"/>
    <w:rsid w:val="00353271"/>
    <w:rsid w:val="003F05DC"/>
    <w:rsid w:val="004C544B"/>
    <w:rsid w:val="00520377"/>
    <w:rsid w:val="00761EC9"/>
    <w:rsid w:val="00777B05"/>
    <w:rsid w:val="009939DC"/>
    <w:rsid w:val="00AA7B1B"/>
    <w:rsid w:val="00B2682E"/>
    <w:rsid w:val="00BC5897"/>
    <w:rsid w:val="00C323E0"/>
    <w:rsid w:val="00C77A99"/>
    <w:rsid w:val="00DA2F88"/>
    <w:rsid w:val="00ED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67756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2019-06-21T11:42:00Z</cp:lastPrinted>
  <dcterms:created xsi:type="dcterms:W3CDTF">2019-06-21T11:34:00Z</dcterms:created>
  <dcterms:modified xsi:type="dcterms:W3CDTF">2019-08-06T11:54:00Z</dcterms:modified>
</cp:coreProperties>
</file>